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16B76" w14:textId="77777777" w:rsidR="00842050" w:rsidRPr="002E02BB" w:rsidRDefault="00316CA5">
      <w:pPr>
        <w:spacing w:after="200" w:line="276" w:lineRule="auto"/>
        <w:rPr>
          <w:rFonts w:eastAsia="Calibri" w:cs="Calibri"/>
          <w:b/>
          <w:bCs/>
        </w:rPr>
      </w:pPr>
      <w:r w:rsidRPr="002E02BB">
        <w:rPr>
          <w:rFonts w:eastAsia="Calibri" w:cs="Calibri"/>
          <w:b/>
          <w:bCs/>
        </w:rPr>
        <w:t>Obec Kouty</w:t>
      </w:r>
    </w:p>
    <w:p w14:paraId="32316B77" w14:textId="77777777" w:rsidR="00842050" w:rsidRDefault="00842050">
      <w:pPr>
        <w:spacing w:after="200" w:line="276" w:lineRule="auto"/>
        <w:rPr>
          <w:rFonts w:eastAsia="Calibri" w:cs="Calibri"/>
        </w:rPr>
      </w:pPr>
    </w:p>
    <w:p w14:paraId="32316B78" w14:textId="77777777" w:rsidR="00842050" w:rsidRDefault="00842050">
      <w:pPr>
        <w:spacing w:after="200" w:line="276" w:lineRule="auto"/>
        <w:rPr>
          <w:rFonts w:eastAsia="Calibri" w:cs="Calibri"/>
        </w:rPr>
      </w:pPr>
    </w:p>
    <w:p w14:paraId="32316B79" w14:textId="77777777" w:rsidR="00842050" w:rsidRPr="002E02BB" w:rsidRDefault="00316CA5">
      <w:pPr>
        <w:spacing w:after="200" w:line="276" w:lineRule="auto"/>
        <w:rPr>
          <w:rFonts w:eastAsia="Calibri" w:cs="Calibri"/>
          <w:b/>
          <w:bCs/>
        </w:rPr>
      </w:pPr>
      <w:r w:rsidRPr="002E02BB">
        <w:rPr>
          <w:rFonts w:eastAsia="Calibri" w:cs="Calibri"/>
          <w:b/>
          <w:bCs/>
        </w:rPr>
        <w:t>ZŠ a MŠ Kouty</w:t>
      </w:r>
    </w:p>
    <w:p w14:paraId="32316B7A" w14:textId="77777777" w:rsidR="00842050" w:rsidRDefault="00842050">
      <w:pPr>
        <w:spacing w:after="200" w:line="276" w:lineRule="auto"/>
        <w:rPr>
          <w:rFonts w:eastAsia="Calibri" w:cs="Calibri"/>
        </w:rPr>
      </w:pPr>
    </w:p>
    <w:p w14:paraId="32316B7B" w14:textId="77777777" w:rsidR="00842050" w:rsidRPr="002E02BB" w:rsidRDefault="00316CA5">
      <w:pPr>
        <w:spacing w:after="200" w:line="276" w:lineRule="auto"/>
        <w:rPr>
          <w:rFonts w:eastAsia="Calibri" w:cs="Calibri"/>
          <w:b/>
          <w:bCs/>
        </w:rPr>
      </w:pPr>
      <w:r w:rsidRPr="002E02BB">
        <w:rPr>
          <w:rFonts w:eastAsia="Calibri" w:cs="Calibri"/>
          <w:b/>
          <w:bCs/>
        </w:rPr>
        <w:t>Oznámení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04"/>
      </w:tblGrid>
      <w:tr w:rsidR="00842050" w:rsidRPr="00D866F1" w14:paraId="32316B7F" w14:textId="77777777">
        <w:trPr>
          <w:trHeight w:val="1"/>
          <w:jc w:val="center"/>
        </w:trPr>
        <w:tc>
          <w:tcPr>
            <w:tcW w:w="68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14:paraId="32316B7C" w14:textId="77777777" w:rsidR="00842050" w:rsidRDefault="00316CA5">
            <w:pPr>
              <w:spacing w:before="100" w:after="100" w:line="240" w:lineRule="auto"/>
              <w:jc w:val="center"/>
              <w:rPr>
                <w:rFonts w:ascii="Arial" w:eastAsia="Arial" w:hAnsi="Arial" w:cs="Arial"/>
                <w:color w:val="000000"/>
                <w:sz w:val="36"/>
              </w:rPr>
            </w:pPr>
            <w:r>
              <w:rPr>
                <w:rFonts w:ascii="Arial" w:eastAsia="Arial" w:hAnsi="Arial" w:cs="Arial"/>
                <w:b/>
                <w:color w:val="000000"/>
                <w:sz w:val="36"/>
              </w:rPr>
              <w:t>Základní škola a Mateřská škola Kouty</w:t>
            </w:r>
          </w:p>
          <w:p w14:paraId="32316B7D" w14:textId="77777777" w:rsidR="00842050" w:rsidRDefault="00842050">
            <w:pPr>
              <w:spacing w:before="100" w:after="100" w:line="240" w:lineRule="auto"/>
              <w:jc w:val="center"/>
              <w:rPr>
                <w:rFonts w:ascii="Arial" w:eastAsia="Arial" w:hAnsi="Arial" w:cs="Arial"/>
                <w:color w:val="000000"/>
                <w:sz w:val="36"/>
              </w:rPr>
            </w:pPr>
          </w:p>
          <w:p w14:paraId="32316B7E" w14:textId="5D412A40" w:rsidR="00842050" w:rsidRPr="00D866F1" w:rsidRDefault="004662BC">
            <w:pPr>
              <w:spacing w:before="100" w:after="100" w:line="24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</w:rPr>
              <w:t>Č.j.</w:t>
            </w:r>
            <w:r w:rsidR="002E02BB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="008F7F86">
              <w:rPr>
                <w:rFonts w:ascii="Arial" w:eastAsia="Arial" w:hAnsi="Arial" w:cs="Arial"/>
                <w:color w:val="000000"/>
                <w:sz w:val="24"/>
              </w:rPr>
              <w:t>4</w:t>
            </w:r>
            <w:r w:rsidR="00683BAD">
              <w:rPr>
                <w:rFonts w:ascii="Arial" w:eastAsia="Arial" w:hAnsi="Arial" w:cs="Arial"/>
                <w:color w:val="000000"/>
                <w:sz w:val="24"/>
              </w:rPr>
              <w:t>4</w:t>
            </w:r>
            <w:r>
              <w:rPr>
                <w:rFonts w:ascii="Arial" w:eastAsia="Arial" w:hAnsi="Arial" w:cs="Arial"/>
                <w:color w:val="000000"/>
                <w:sz w:val="24"/>
              </w:rPr>
              <w:t xml:space="preserve"> / </w:t>
            </w:r>
            <w:r w:rsidR="0033016B">
              <w:rPr>
                <w:rFonts w:ascii="Arial" w:eastAsia="Arial" w:hAnsi="Arial" w:cs="Arial"/>
                <w:color w:val="000000"/>
                <w:sz w:val="24"/>
              </w:rPr>
              <w:t>202</w:t>
            </w:r>
            <w:r w:rsidR="00003193">
              <w:rPr>
                <w:rFonts w:ascii="Arial" w:eastAsia="Arial" w:hAnsi="Arial" w:cs="Arial"/>
                <w:color w:val="000000"/>
                <w:sz w:val="24"/>
              </w:rPr>
              <w:t>6</w:t>
            </w:r>
            <w:r w:rsidR="00E22CD3">
              <w:rPr>
                <w:rFonts w:ascii="Arial" w:eastAsia="Arial" w:hAnsi="Arial" w:cs="Arial"/>
                <w:color w:val="000000"/>
                <w:sz w:val="24"/>
              </w:rPr>
              <w:t xml:space="preserve">             </w:t>
            </w:r>
            <w:r w:rsidR="00316CA5">
              <w:rPr>
                <w:rFonts w:ascii="Arial" w:eastAsia="Arial" w:hAnsi="Arial" w:cs="Arial"/>
                <w:color w:val="000000"/>
                <w:sz w:val="24"/>
              </w:rPr>
              <w:t xml:space="preserve">         </w:t>
            </w:r>
            <w:r w:rsidR="00986B16">
              <w:rPr>
                <w:rFonts w:ascii="Arial" w:eastAsia="Arial" w:hAnsi="Arial" w:cs="Arial"/>
                <w:color w:val="000000"/>
                <w:sz w:val="24"/>
              </w:rPr>
              <w:t xml:space="preserve">     V Koutech </w:t>
            </w:r>
            <w:r>
              <w:rPr>
                <w:rFonts w:ascii="Arial" w:eastAsia="Arial" w:hAnsi="Arial" w:cs="Arial"/>
                <w:color w:val="000000"/>
                <w:sz w:val="24"/>
              </w:rPr>
              <w:t xml:space="preserve">dne </w:t>
            </w:r>
            <w:r w:rsidR="00732437">
              <w:rPr>
                <w:rFonts w:ascii="Arial" w:eastAsia="Arial" w:hAnsi="Arial" w:cs="Arial"/>
                <w:color w:val="000000"/>
                <w:sz w:val="24"/>
              </w:rPr>
              <w:t>16</w:t>
            </w:r>
            <w:r w:rsidR="00537366">
              <w:rPr>
                <w:rFonts w:ascii="Arial" w:eastAsia="Arial" w:hAnsi="Arial" w:cs="Arial"/>
                <w:color w:val="000000"/>
                <w:sz w:val="24"/>
              </w:rPr>
              <w:t xml:space="preserve">. </w:t>
            </w:r>
            <w:r w:rsidR="009948F6">
              <w:rPr>
                <w:rFonts w:ascii="Arial" w:eastAsia="Arial" w:hAnsi="Arial" w:cs="Arial"/>
                <w:color w:val="000000"/>
                <w:sz w:val="24"/>
              </w:rPr>
              <w:t>10</w:t>
            </w:r>
            <w:r w:rsidR="00986B16">
              <w:rPr>
                <w:rFonts w:ascii="Arial" w:eastAsia="Arial" w:hAnsi="Arial" w:cs="Arial"/>
                <w:color w:val="000000"/>
                <w:sz w:val="24"/>
              </w:rPr>
              <w:t>.</w:t>
            </w:r>
            <w:r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="0035484D">
              <w:rPr>
                <w:rFonts w:ascii="Arial" w:eastAsia="Arial" w:hAnsi="Arial" w:cs="Arial"/>
                <w:color w:val="000000"/>
                <w:sz w:val="24"/>
              </w:rPr>
              <w:t>202</w:t>
            </w:r>
            <w:r w:rsidR="00003193">
              <w:rPr>
                <w:rFonts w:ascii="Arial" w:eastAsia="Arial" w:hAnsi="Arial" w:cs="Arial"/>
                <w:color w:val="000000"/>
                <w:sz w:val="24"/>
              </w:rPr>
              <w:t>6</w:t>
            </w:r>
          </w:p>
        </w:tc>
      </w:tr>
    </w:tbl>
    <w:p w14:paraId="32316B80" w14:textId="77777777" w:rsidR="00842050" w:rsidRDefault="00842050">
      <w:pPr>
        <w:spacing w:after="240" w:line="240" w:lineRule="auto"/>
        <w:jc w:val="center"/>
        <w:rPr>
          <w:rFonts w:ascii="Arial" w:eastAsia="Arial" w:hAnsi="Arial" w:cs="Arial"/>
          <w:color w:val="000000"/>
          <w:sz w:val="36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04"/>
      </w:tblGrid>
      <w:tr w:rsidR="00842050" w:rsidRPr="00D866F1" w14:paraId="32316B88" w14:textId="77777777">
        <w:trPr>
          <w:trHeight w:val="1"/>
          <w:jc w:val="center"/>
        </w:trPr>
        <w:tc>
          <w:tcPr>
            <w:tcW w:w="680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14:paraId="4589E48E" w14:textId="77777777" w:rsidR="00355F08" w:rsidRDefault="00316CA5" w:rsidP="00355F08">
            <w:pPr>
              <w:spacing w:before="100" w:after="10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36"/>
                <w:u w:val="single"/>
              </w:rPr>
            </w:pPr>
            <w:r>
              <w:rPr>
                <w:rFonts w:ascii="Arial" w:eastAsia="Arial" w:hAnsi="Arial" w:cs="Arial"/>
                <w:b/>
                <w:color w:val="000000"/>
                <w:sz w:val="36"/>
                <w:u w:val="single"/>
              </w:rPr>
              <w:t>Oznámení o volných dnech pro žáky</w:t>
            </w:r>
          </w:p>
          <w:p w14:paraId="32316B82" w14:textId="4E5265A8" w:rsidR="00C022F5" w:rsidRPr="00355F08" w:rsidRDefault="00355F08" w:rsidP="00355F08">
            <w:pPr>
              <w:spacing w:before="100" w:after="10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36"/>
                <w:u w:val="single"/>
              </w:rPr>
            </w:pPr>
            <w:r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 xml:space="preserve"> </w:t>
            </w:r>
            <w:r w:rsidR="00E30324"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>pondělí</w:t>
            </w:r>
            <w:r w:rsidR="004662BC"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 xml:space="preserve"> </w:t>
            </w:r>
            <w:r w:rsidR="00B34296"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>1</w:t>
            </w:r>
            <w:r w:rsidR="00003193"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>6</w:t>
            </w:r>
            <w:r w:rsidR="004662BC"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 xml:space="preserve">. </w:t>
            </w:r>
            <w:r w:rsidR="00981D62"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>1</w:t>
            </w:r>
            <w:r w:rsidR="00B34296"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>1</w:t>
            </w:r>
            <w:r w:rsidR="004662BC"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>.</w:t>
            </w:r>
            <w:r w:rsidR="00B34296"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 xml:space="preserve"> </w:t>
            </w:r>
            <w:r w:rsidR="00334AE8"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>20</w:t>
            </w:r>
            <w:r w:rsidR="0035484D"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>2</w:t>
            </w:r>
            <w:r w:rsidR="00E30324"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>6</w:t>
            </w:r>
          </w:p>
          <w:p w14:paraId="32316B83" w14:textId="13898D97" w:rsidR="00986B16" w:rsidRDefault="00316CA5" w:rsidP="00C022F5">
            <w:pPr>
              <w:spacing w:before="100" w:after="10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Ředitel Základní školy a Mateřské školy Kouty vyhlašuje</w:t>
            </w:r>
            <w:r w:rsidR="00C022F5">
              <w:rPr>
                <w:rFonts w:ascii="Arial" w:eastAsia="Arial" w:hAnsi="Arial" w:cs="Arial"/>
                <w:color w:val="000000"/>
                <w:sz w:val="24"/>
              </w:rPr>
              <w:t xml:space="preserve"> volné dny</w:t>
            </w:r>
            <w:r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  <w:r w:rsidR="00AD5414">
              <w:rPr>
                <w:rFonts w:ascii="Arial" w:eastAsia="Arial" w:hAnsi="Arial" w:cs="Arial"/>
                <w:color w:val="000000"/>
                <w:sz w:val="24"/>
              </w:rPr>
              <w:t xml:space="preserve">pro žáky </w:t>
            </w:r>
            <w:r>
              <w:rPr>
                <w:rFonts w:ascii="Arial" w:eastAsia="Arial" w:hAnsi="Arial" w:cs="Arial"/>
                <w:color w:val="000000"/>
                <w:sz w:val="24"/>
              </w:rPr>
              <w:t>v souladu s § 24, odst. 2 Zákona č.5</w:t>
            </w:r>
            <w:r w:rsidR="00986B16">
              <w:rPr>
                <w:rFonts w:ascii="Arial" w:eastAsia="Arial" w:hAnsi="Arial" w:cs="Arial"/>
                <w:color w:val="000000"/>
                <w:sz w:val="24"/>
              </w:rPr>
              <w:t>61/2004 Sb. z</w:t>
            </w:r>
            <w:r w:rsidR="00AD5414">
              <w:rPr>
                <w:rFonts w:ascii="Arial" w:eastAsia="Arial" w:hAnsi="Arial" w:cs="Arial"/>
                <w:color w:val="000000"/>
                <w:sz w:val="24"/>
              </w:rPr>
              <w:t> provozních dův</w:t>
            </w:r>
            <w:r w:rsidR="004662BC">
              <w:rPr>
                <w:rFonts w:ascii="Arial" w:eastAsia="Arial" w:hAnsi="Arial" w:cs="Arial"/>
                <w:color w:val="000000"/>
                <w:sz w:val="24"/>
              </w:rPr>
              <w:t>odů</w:t>
            </w:r>
            <w:r w:rsidR="00AD5414">
              <w:rPr>
                <w:rFonts w:ascii="Arial" w:eastAsia="Arial" w:hAnsi="Arial" w:cs="Arial"/>
                <w:color w:val="000000"/>
                <w:sz w:val="24"/>
              </w:rPr>
              <w:t>.</w:t>
            </w:r>
          </w:p>
          <w:p w14:paraId="32316B84" w14:textId="77777777" w:rsidR="00AD5414" w:rsidRDefault="00D1431B" w:rsidP="00D1431B">
            <w:pPr>
              <w:spacing w:before="100" w:after="10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Budova školy bude uzavřena.</w:t>
            </w:r>
          </w:p>
          <w:p w14:paraId="32316B85" w14:textId="77777777" w:rsidR="00AD5414" w:rsidRDefault="00AD5414" w:rsidP="00C022F5">
            <w:pPr>
              <w:spacing w:before="100" w:after="10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</w:p>
          <w:p w14:paraId="32316B86" w14:textId="77777777" w:rsidR="00842050" w:rsidRPr="00C022F5" w:rsidRDefault="00C022F5" w:rsidP="00C022F5">
            <w:pPr>
              <w:spacing w:before="100" w:after="10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.</w:t>
            </w:r>
          </w:p>
          <w:p w14:paraId="32316B87" w14:textId="77777777" w:rsidR="00842050" w:rsidRPr="00D866F1" w:rsidRDefault="00842050">
            <w:pPr>
              <w:spacing w:before="100" w:after="100" w:line="240" w:lineRule="auto"/>
              <w:jc w:val="center"/>
            </w:pPr>
          </w:p>
        </w:tc>
      </w:tr>
    </w:tbl>
    <w:p w14:paraId="32316B89" w14:textId="77777777" w:rsidR="00842050" w:rsidRDefault="00842050">
      <w:pPr>
        <w:spacing w:after="200" w:line="276" w:lineRule="auto"/>
        <w:jc w:val="center"/>
        <w:rPr>
          <w:rFonts w:eastAsia="Calibri" w:cs="Calibri"/>
        </w:rPr>
      </w:pPr>
    </w:p>
    <w:p w14:paraId="32316B8B" w14:textId="726CDA0E" w:rsidR="000B43D7" w:rsidRDefault="004662BC" w:rsidP="000B43D7">
      <w:pPr>
        <w:spacing w:after="200" w:line="276" w:lineRule="auto"/>
        <w:rPr>
          <w:rFonts w:eastAsia="Calibri" w:cs="Calibri"/>
        </w:rPr>
      </w:pPr>
      <w:r>
        <w:rPr>
          <w:rFonts w:eastAsia="Calibri" w:cs="Calibri"/>
        </w:rPr>
        <w:t xml:space="preserve">V Koutech dne </w:t>
      </w:r>
      <w:r w:rsidR="008E19E4">
        <w:rPr>
          <w:rFonts w:eastAsia="Calibri" w:cs="Calibri"/>
        </w:rPr>
        <w:t>1</w:t>
      </w:r>
      <w:r w:rsidR="007859E8">
        <w:rPr>
          <w:rFonts w:eastAsia="Calibri" w:cs="Calibri"/>
        </w:rPr>
        <w:t>6</w:t>
      </w:r>
      <w:r w:rsidR="00254FF5">
        <w:rPr>
          <w:rFonts w:eastAsia="Calibri" w:cs="Calibri"/>
        </w:rPr>
        <w:t xml:space="preserve">. </w:t>
      </w:r>
      <w:r w:rsidR="008E19E4">
        <w:rPr>
          <w:rFonts w:eastAsia="Calibri" w:cs="Calibri"/>
        </w:rPr>
        <w:t>10</w:t>
      </w:r>
      <w:r w:rsidR="00254FF5">
        <w:rPr>
          <w:rFonts w:eastAsia="Calibri" w:cs="Calibri"/>
        </w:rPr>
        <w:t>. 202</w:t>
      </w:r>
      <w:r w:rsidR="00E94F6F">
        <w:rPr>
          <w:rFonts w:eastAsia="Calibri" w:cs="Calibri"/>
        </w:rPr>
        <w:t>6</w:t>
      </w:r>
    </w:p>
    <w:p w14:paraId="32316B8C" w14:textId="77777777" w:rsidR="00986B16" w:rsidRDefault="00986B16" w:rsidP="000B43D7">
      <w:pPr>
        <w:spacing w:after="200" w:line="276" w:lineRule="auto"/>
        <w:rPr>
          <w:rFonts w:eastAsia="Calibri" w:cs="Calibri"/>
        </w:rPr>
      </w:pPr>
      <w:r>
        <w:rPr>
          <w:rFonts w:eastAsia="Calibri" w:cs="Calibri"/>
        </w:rPr>
        <w:t>Mgr. Petr Havlík  …………………………………………………………………..</w:t>
      </w:r>
    </w:p>
    <w:p w14:paraId="32316B8D" w14:textId="77777777" w:rsidR="00D1431B" w:rsidRDefault="00D1431B" w:rsidP="000B43D7">
      <w:pPr>
        <w:spacing w:after="200" w:line="276" w:lineRule="auto"/>
        <w:rPr>
          <w:rFonts w:eastAsia="Calibri" w:cs="Calibri"/>
        </w:rPr>
      </w:pPr>
      <w:r>
        <w:rPr>
          <w:rFonts w:eastAsia="Calibri" w:cs="Calibri"/>
        </w:rPr>
        <w:t xml:space="preserve">                              Mgr. Petr Havlík, ředitel ZŠ a MŠ Kouty</w:t>
      </w:r>
    </w:p>
    <w:p w14:paraId="32316B8E" w14:textId="77777777" w:rsidR="00842050" w:rsidRDefault="00842050">
      <w:pPr>
        <w:spacing w:after="200" w:line="276" w:lineRule="auto"/>
        <w:jc w:val="center"/>
        <w:rPr>
          <w:rFonts w:eastAsia="Calibri" w:cs="Calibri"/>
        </w:rPr>
      </w:pPr>
    </w:p>
    <w:p w14:paraId="32316B8F" w14:textId="77777777" w:rsidR="00842050" w:rsidRDefault="00842050">
      <w:pPr>
        <w:spacing w:after="200" w:line="276" w:lineRule="auto"/>
        <w:rPr>
          <w:rFonts w:eastAsia="Calibri" w:cs="Calibri"/>
        </w:rPr>
      </w:pPr>
    </w:p>
    <w:sectPr w:rsidR="008420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B09"/>
    <w:rsid w:val="00003193"/>
    <w:rsid w:val="00051D96"/>
    <w:rsid w:val="000B43D7"/>
    <w:rsid w:val="001A1B09"/>
    <w:rsid w:val="001B7199"/>
    <w:rsid w:val="002001FC"/>
    <w:rsid w:val="002239D4"/>
    <w:rsid w:val="00254FF5"/>
    <w:rsid w:val="002C543F"/>
    <w:rsid w:val="002E02BB"/>
    <w:rsid w:val="00316CA5"/>
    <w:rsid w:val="0033016B"/>
    <w:rsid w:val="00334AE8"/>
    <w:rsid w:val="0035484D"/>
    <w:rsid w:val="00355F08"/>
    <w:rsid w:val="0041500E"/>
    <w:rsid w:val="004662BC"/>
    <w:rsid w:val="00482017"/>
    <w:rsid w:val="004A7E24"/>
    <w:rsid w:val="00537366"/>
    <w:rsid w:val="00544F66"/>
    <w:rsid w:val="005A4396"/>
    <w:rsid w:val="005E0345"/>
    <w:rsid w:val="00683BAD"/>
    <w:rsid w:val="006A148F"/>
    <w:rsid w:val="00732437"/>
    <w:rsid w:val="007859E8"/>
    <w:rsid w:val="007D1A6A"/>
    <w:rsid w:val="00842050"/>
    <w:rsid w:val="008E19E4"/>
    <w:rsid w:val="008F7F86"/>
    <w:rsid w:val="00900CBF"/>
    <w:rsid w:val="00981D62"/>
    <w:rsid w:val="00986B16"/>
    <w:rsid w:val="009917FE"/>
    <w:rsid w:val="009948F6"/>
    <w:rsid w:val="009D461F"/>
    <w:rsid w:val="00A814DF"/>
    <w:rsid w:val="00AB4845"/>
    <w:rsid w:val="00AD5414"/>
    <w:rsid w:val="00B34296"/>
    <w:rsid w:val="00B80A49"/>
    <w:rsid w:val="00B86225"/>
    <w:rsid w:val="00C022F5"/>
    <w:rsid w:val="00C25061"/>
    <w:rsid w:val="00C7628D"/>
    <w:rsid w:val="00D1431B"/>
    <w:rsid w:val="00D71E3B"/>
    <w:rsid w:val="00D866F1"/>
    <w:rsid w:val="00DC7A05"/>
    <w:rsid w:val="00E22CD3"/>
    <w:rsid w:val="00E30324"/>
    <w:rsid w:val="00E3756A"/>
    <w:rsid w:val="00E94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16B76"/>
  <w15:docId w15:val="{02BCFB87-8C7D-409F-9749-6C68D167F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A7E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4A7E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r.havlik\OneDrive%20-%20Z&#225;kladn&#237;%20&#353;kola%20a%20Mate&#345;sk&#225;%20&#353;kola%20Kouty,%20okres%20T&#345;eb&#237;&#269;,%20p&#345;&#237;sp&#283;vkov&#225;%20organizace\obec,%20starosta\voln&#233;%20dny%20pro%20&#382;&#225;ky%2018.10.%202016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volné dny pro žáky 18.10. 2016</Template>
  <TotalTime>0</TotalTime>
  <Pages>1</Pages>
  <Words>76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Havlík</dc:creator>
  <cp:keywords/>
  <cp:lastModifiedBy>Mgr. Petr Havlík</cp:lastModifiedBy>
  <cp:revision>2</cp:revision>
  <cp:lastPrinted>2026-11-05T08:23:00Z</cp:lastPrinted>
  <dcterms:created xsi:type="dcterms:W3CDTF">2026-11-05T08:23:00Z</dcterms:created>
  <dcterms:modified xsi:type="dcterms:W3CDTF">2026-11-05T08:23:00Z</dcterms:modified>
</cp:coreProperties>
</file>